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spacing w:before="7"/>
        <w:rPr>
          <w:rFonts w:ascii="Times New Roman"/>
          <w:sz w:val="16"/>
        </w:rPr>
      </w:pPr>
    </w:p>
    <w:p w:rsidR="009F6EC9" w:rsidRDefault="003B11F0">
      <w:pPr>
        <w:pStyle w:val="ListParagraph"/>
        <w:numPr>
          <w:ilvl w:val="0"/>
          <w:numId w:val="1"/>
        </w:numPr>
        <w:tabs>
          <w:tab w:val="left" w:pos="663"/>
        </w:tabs>
        <w:spacing w:before="89" w:line="380" w:lineRule="exact"/>
        <w:ind w:hanging="566"/>
        <w:rPr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-1009015</wp:posOffset>
                </wp:positionV>
                <wp:extent cx="7559040" cy="950595"/>
                <wp:effectExtent l="0" t="0" r="3810" b="381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950595"/>
                          <a:chOff x="0" y="-1589"/>
                          <a:chExt cx="11904" cy="1497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590"/>
                            <a:ext cx="11904" cy="1497"/>
                          </a:xfrm>
                          <a:prstGeom prst="rect">
                            <a:avLst/>
                          </a:prstGeom>
                          <a:solidFill>
                            <a:srgbClr val="EB7C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90"/>
                            <a:ext cx="11904" cy="1497"/>
                          </a:xfrm>
                          <a:prstGeom prst="rect">
                            <a:avLst/>
                          </a:prstGeom>
                          <a:solidFill>
                            <a:srgbClr val="BDDA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EC9" w:rsidRDefault="002B5A2D">
                              <w:pPr>
                                <w:spacing w:before="133" w:line="268" w:lineRule="auto"/>
                                <w:ind w:left="3997" w:right="656" w:hanging="2511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48"/>
                                </w:rPr>
                                <w:t>The State of the Nation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05"/>
                                  <w:sz w:val="48"/>
                                </w:rPr>
                                <w:t>’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8"/>
                                </w:rPr>
                                <w:t>s Health and Safety Take  the challenge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79.45pt;width:595.2pt;height:74.85pt;z-index:1048;mso-position-horizontal-relative:page" coordorigin=",-1589" coordsize="11904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">
                <v:rect id="Rectangle 7" o:spid="_x0000_s1027" style="position:absolute;top:-1590;width:11904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" fillcolor="#eb7c2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-1590;width:11904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" fillcolor="#bdda05" stroked="f">
                  <v:textbox inset="0,0,0,0">
                    <w:txbxContent>
                      <w:p w:rsidR="009F6EC9" w:rsidRDefault="002B5A2D">
                        <w:pPr>
                          <w:spacing w:before="133" w:line="268" w:lineRule="auto"/>
                          <w:ind w:left="3997" w:right="656" w:hanging="2511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w w:val="105"/>
                            <w:sz w:val="48"/>
                          </w:rPr>
                          <w:t>The State of the Nation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05"/>
                            <w:sz w:val="48"/>
                          </w:rPr>
                          <w:t>’</w:t>
                        </w:r>
                        <w:r>
                          <w:rPr>
                            <w:color w:val="FFFFFF"/>
                            <w:w w:val="105"/>
                            <w:sz w:val="48"/>
                          </w:rPr>
                          <w:t>s Health and Safety Take  the challenge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5A2D">
        <w:rPr>
          <w:w w:val="105"/>
          <w:sz w:val="32"/>
        </w:rPr>
        <w:t>Which kind of injuries happen most often in the</w:t>
      </w:r>
      <w:r w:rsidR="002B5A2D">
        <w:rPr>
          <w:spacing w:val="6"/>
          <w:w w:val="105"/>
          <w:sz w:val="32"/>
        </w:rPr>
        <w:t xml:space="preserve"> </w:t>
      </w:r>
      <w:r w:rsidR="002B5A2D">
        <w:rPr>
          <w:w w:val="105"/>
          <w:sz w:val="32"/>
        </w:rPr>
        <w:t>workplace?</w:t>
      </w:r>
    </w:p>
    <w:p w:rsidR="009F6EC9" w:rsidRDefault="002B5A2D">
      <w:pPr>
        <w:pStyle w:val="BodyText"/>
        <w:tabs>
          <w:tab w:val="left" w:pos="4311"/>
          <w:tab w:val="left" w:pos="7707"/>
        </w:tabs>
        <w:spacing w:line="380" w:lineRule="exact"/>
        <w:ind w:left="916"/>
      </w:pPr>
      <w:r>
        <w:rPr>
          <w:w w:val="105"/>
        </w:rPr>
        <w:t>Manual</w:t>
      </w:r>
      <w:r>
        <w:rPr>
          <w:spacing w:val="35"/>
          <w:w w:val="105"/>
        </w:rPr>
        <w:t xml:space="preserve"> </w:t>
      </w:r>
      <w:r w:rsidR="00E41882">
        <w:rPr>
          <w:w w:val="105"/>
        </w:rPr>
        <w:t>handling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741" w:hanging="566"/>
        <w:rPr>
          <w:sz w:val="32"/>
        </w:rPr>
      </w:pPr>
      <w:r>
        <w:rPr>
          <w:w w:val="105"/>
          <w:sz w:val="32"/>
        </w:rPr>
        <w:t>For a SME employing 30 to 50, how much does the Health &amp; Safety</w:t>
      </w:r>
      <w:r>
        <w:rPr>
          <w:spacing w:val="-27"/>
          <w:w w:val="105"/>
          <w:sz w:val="32"/>
        </w:rPr>
        <w:t xml:space="preserve"> </w:t>
      </w:r>
      <w:r>
        <w:rPr>
          <w:w w:val="105"/>
          <w:sz w:val="32"/>
        </w:rPr>
        <w:t>Executive say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the</w:t>
      </w:r>
      <w:r>
        <w:rPr>
          <w:spacing w:val="6"/>
          <w:w w:val="105"/>
          <w:sz w:val="32"/>
        </w:rPr>
        <w:t xml:space="preserve"> </w:t>
      </w:r>
      <w:r>
        <w:rPr>
          <w:w w:val="105"/>
          <w:sz w:val="32"/>
        </w:rPr>
        <w:t>real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cost</w:t>
      </w:r>
      <w:r>
        <w:rPr>
          <w:spacing w:val="11"/>
          <w:w w:val="105"/>
          <w:sz w:val="32"/>
        </w:rPr>
        <w:t xml:space="preserve"> </w:t>
      </w:r>
      <w:r>
        <w:rPr>
          <w:w w:val="105"/>
          <w:sz w:val="32"/>
        </w:rPr>
        <w:t>of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managing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health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and</w:t>
      </w:r>
      <w:r>
        <w:rPr>
          <w:spacing w:val="11"/>
          <w:w w:val="105"/>
          <w:sz w:val="32"/>
        </w:rPr>
        <w:t xml:space="preserve"> </w:t>
      </w:r>
      <w:r>
        <w:rPr>
          <w:w w:val="105"/>
          <w:sz w:val="32"/>
        </w:rPr>
        <w:t>safety</w:t>
      </w:r>
      <w:r>
        <w:rPr>
          <w:spacing w:val="10"/>
          <w:w w:val="105"/>
          <w:sz w:val="32"/>
        </w:rPr>
        <w:t xml:space="preserve"> </w:t>
      </w:r>
      <w:r>
        <w:rPr>
          <w:w w:val="105"/>
          <w:sz w:val="32"/>
        </w:rPr>
        <w:t>cost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per</w:t>
      </w:r>
      <w:r>
        <w:rPr>
          <w:spacing w:val="10"/>
          <w:w w:val="105"/>
          <w:sz w:val="32"/>
        </w:rPr>
        <w:t xml:space="preserve"> </w:t>
      </w:r>
      <w:r>
        <w:rPr>
          <w:w w:val="105"/>
          <w:sz w:val="32"/>
        </w:rPr>
        <w:t>person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per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year?</w:t>
      </w:r>
    </w:p>
    <w:p w:rsidR="009F6EC9" w:rsidRDefault="002B5A2D">
      <w:pPr>
        <w:pStyle w:val="BodyText"/>
        <w:tabs>
          <w:tab w:val="left" w:pos="3744"/>
          <w:tab w:val="left" w:pos="7141"/>
        </w:tabs>
        <w:spacing w:line="370" w:lineRule="exact"/>
        <w:ind w:left="916"/>
      </w:pPr>
      <w:r>
        <w:t>£111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935" w:hanging="566"/>
        <w:rPr>
          <w:sz w:val="32"/>
        </w:rPr>
      </w:pPr>
      <w:r>
        <w:rPr>
          <w:w w:val="105"/>
          <w:sz w:val="32"/>
        </w:rPr>
        <w:t>How much did accidents and ill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 xml:space="preserve">health cost the UK economy in one year to </w:t>
      </w:r>
      <w:r>
        <w:rPr>
          <w:sz w:val="32"/>
        </w:rPr>
        <w:t>April</w:t>
      </w:r>
      <w:r>
        <w:rPr>
          <w:spacing w:val="7"/>
          <w:sz w:val="32"/>
        </w:rPr>
        <w:t xml:space="preserve"> </w:t>
      </w:r>
      <w:r>
        <w:rPr>
          <w:sz w:val="32"/>
        </w:rPr>
        <w:t>2017?</w:t>
      </w:r>
    </w:p>
    <w:p w:rsidR="009F6EC9" w:rsidRDefault="002B5A2D">
      <w:pPr>
        <w:pStyle w:val="BodyText"/>
        <w:tabs>
          <w:tab w:val="left" w:pos="3744"/>
          <w:tab w:val="left" w:pos="7141"/>
        </w:tabs>
        <w:spacing w:line="372" w:lineRule="exact"/>
        <w:ind w:left="916"/>
      </w:pPr>
      <w:r>
        <w:rPr>
          <w:w w:val="105"/>
        </w:rPr>
        <w:t>£14.9 billion</w:t>
      </w:r>
    </w:p>
    <w:p w:rsidR="009F6EC9" w:rsidRDefault="009F6EC9">
      <w:pPr>
        <w:pStyle w:val="BodyText"/>
        <w:spacing w:before="2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before="1" w:line="228" w:lineRule="auto"/>
        <w:ind w:left="996" w:right="1262" w:hanging="646"/>
        <w:rPr>
          <w:sz w:val="32"/>
        </w:rPr>
      </w:pPr>
      <w:r>
        <w:rPr>
          <w:w w:val="105"/>
          <w:sz w:val="32"/>
        </w:rPr>
        <w:t>How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many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improvement</w:t>
      </w:r>
      <w:r>
        <w:rPr>
          <w:spacing w:val="-5"/>
          <w:w w:val="105"/>
          <w:sz w:val="32"/>
        </w:rPr>
        <w:t xml:space="preserve"> </w:t>
      </w:r>
      <w:r>
        <w:rPr>
          <w:w w:val="105"/>
          <w:sz w:val="32"/>
        </w:rPr>
        <w:t>notices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were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issued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to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North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West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employers</w:t>
      </w:r>
      <w:r>
        <w:rPr>
          <w:spacing w:val="-7"/>
          <w:w w:val="105"/>
          <w:sz w:val="32"/>
        </w:rPr>
        <w:t xml:space="preserve"> </w:t>
      </w:r>
      <w:r>
        <w:rPr>
          <w:w w:val="105"/>
          <w:sz w:val="32"/>
        </w:rPr>
        <w:t>in 2013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2014?</w:t>
      </w:r>
    </w:p>
    <w:p w:rsidR="009F6EC9" w:rsidRDefault="002B5A2D">
      <w:pPr>
        <w:pStyle w:val="BodyText"/>
        <w:tabs>
          <w:tab w:val="left" w:pos="3744"/>
          <w:tab w:val="left" w:pos="7141"/>
        </w:tabs>
        <w:spacing w:line="370" w:lineRule="exact"/>
        <w:ind w:left="916"/>
      </w:pPr>
      <w:r>
        <w:t>1,256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  <w:tab w:val="left" w:pos="3744"/>
          <w:tab w:val="left" w:pos="7141"/>
        </w:tabs>
        <w:spacing w:line="228" w:lineRule="auto"/>
        <w:ind w:right="1414" w:hanging="566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792479</wp:posOffset>
            </wp:positionH>
            <wp:positionV relativeFrom="paragraph">
              <wp:posOffset>269720</wp:posOffset>
            </wp:positionV>
            <wp:extent cx="155575" cy="165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2"/>
        </w:rPr>
        <w:t>What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percentage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of</w:t>
      </w:r>
      <w:r>
        <w:rPr>
          <w:spacing w:val="-9"/>
          <w:w w:val="105"/>
          <w:sz w:val="32"/>
        </w:rPr>
        <w:t xml:space="preserve"> </w:t>
      </w:r>
      <w:r>
        <w:rPr>
          <w:w w:val="105"/>
          <w:sz w:val="32"/>
        </w:rPr>
        <w:t>people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give</w:t>
      </w:r>
      <w:r>
        <w:rPr>
          <w:spacing w:val="-5"/>
          <w:w w:val="105"/>
          <w:sz w:val="32"/>
        </w:rPr>
        <w:t xml:space="preserve"> </w:t>
      </w:r>
      <w:r>
        <w:rPr>
          <w:w w:val="105"/>
          <w:sz w:val="32"/>
        </w:rPr>
        <w:t>the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true</w:t>
      </w:r>
      <w:r>
        <w:rPr>
          <w:spacing w:val="-10"/>
          <w:w w:val="105"/>
          <w:sz w:val="32"/>
        </w:rPr>
        <w:t xml:space="preserve"> </w:t>
      </w:r>
      <w:r>
        <w:rPr>
          <w:w w:val="105"/>
          <w:sz w:val="32"/>
        </w:rPr>
        <w:t>reason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for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absence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from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work? 10</w:t>
      </w:r>
    </w:p>
    <w:p w:rsidR="009F6EC9" w:rsidRDefault="009F6EC9">
      <w:pPr>
        <w:pStyle w:val="BodyText"/>
        <w:spacing w:before="5"/>
        <w:rPr>
          <w:sz w:val="21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  <w:tab w:val="left" w:pos="3744"/>
          <w:tab w:val="right" w:pos="7638"/>
        </w:tabs>
        <w:spacing w:before="109" w:line="228" w:lineRule="auto"/>
        <w:ind w:right="1730" w:hanging="566"/>
        <w:rPr>
          <w:sz w:val="32"/>
        </w:rPr>
      </w:pPr>
      <w:r>
        <w:rPr>
          <w:w w:val="105"/>
          <w:sz w:val="32"/>
        </w:rPr>
        <w:t>How many fatalities happened in the workplace between</w:t>
      </w:r>
      <w:r>
        <w:rPr>
          <w:spacing w:val="-21"/>
          <w:w w:val="105"/>
          <w:sz w:val="32"/>
        </w:rPr>
        <w:t xml:space="preserve"> </w:t>
      </w:r>
      <w:r>
        <w:rPr>
          <w:w w:val="105"/>
          <w:sz w:val="32"/>
        </w:rPr>
        <w:t>2016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2017? 137</w:t>
      </w:r>
    </w:p>
    <w:p w:rsidR="009F6EC9" w:rsidRDefault="009F6EC9">
      <w:pPr>
        <w:pStyle w:val="BodyText"/>
        <w:spacing w:before="2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863" w:hanging="566"/>
        <w:rPr>
          <w:sz w:val="32"/>
        </w:rPr>
      </w:pPr>
      <w:r>
        <w:rPr>
          <w:w w:val="105"/>
          <w:sz w:val="32"/>
        </w:rPr>
        <w:t>True or false—only competent (qualified) electricians are allowed to change light bulbs in the</w:t>
      </w:r>
      <w:r>
        <w:rPr>
          <w:spacing w:val="25"/>
          <w:w w:val="105"/>
          <w:sz w:val="32"/>
        </w:rPr>
        <w:t xml:space="preserve"> </w:t>
      </w:r>
      <w:r>
        <w:rPr>
          <w:w w:val="105"/>
          <w:sz w:val="32"/>
        </w:rPr>
        <w:t>workplace?</w:t>
      </w:r>
    </w:p>
    <w:p w:rsidR="009F6EC9" w:rsidRDefault="002B5A2D">
      <w:pPr>
        <w:pStyle w:val="BodyText"/>
        <w:tabs>
          <w:tab w:val="left" w:pos="3744"/>
        </w:tabs>
        <w:spacing w:line="370" w:lineRule="exact"/>
        <w:ind w:left="916"/>
      </w:pPr>
      <w:r>
        <w:rPr>
          <w:w w:val="105"/>
        </w:rPr>
        <w:t>False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677" w:hanging="566"/>
        <w:rPr>
          <w:sz w:val="32"/>
        </w:rPr>
      </w:pPr>
      <w:r>
        <w:rPr>
          <w:w w:val="105"/>
          <w:sz w:val="32"/>
        </w:rPr>
        <w:t>How many working days were lost due to work related ill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health and injuries 2016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2017?</w:t>
      </w:r>
    </w:p>
    <w:p w:rsidR="009F6EC9" w:rsidRDefault="002B5A2D">
      <w:pPr>
        <w:pStyle w:val="BodyText"/>
        <w:tabs>
          <w:tab w:val="left" w:pos="4311"/>
          <w:tab w:val="left" w:pos="8271"/>
        </w:tabs>
        <w:spacing w:line="372" w:lineRule="exact"/>
        <w:ind w:left="916"/>
      </w:pPr>
      <w:r>
        <w:rPr>
          <w:w w:val="105"/>
        </w:rPr>
        <w:t>31.2million</w:t>
      </w:r>
      <w:bookmarkStart w:id="0" w:name="_GoBack"/>
      <w:bookmarkEnd w:id="0"/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rPr>
          <w:sz w:val="36"/>
        </w:rPr>
      </w:pPr>
    </w:p>
    <w:p w:rsidR="009F6EC9" w:rsidRDefault="003B11F0">
      <w:pPr>
        <w:pStyle w:val="BodyText"/>
        <w:rPr>
          <w:sz w:val="36"/>
        </w:rPr>
      </w:pPr>
      <w:r>
        <w:rPr>
          <w:sz w:val="36"/>
        </w:rPr>
        <w:t xml:space="preserve">Source: </w:t>
      </w:r>
      <w:hyperlink r:id="rId6" w:history="1">
        <w:r w:rsidRPr="003B11F0">
          <w:rPr>
            <w:rStyle w:val="Hyperlink"/>
            <w:sz w:val="36"/>
          </w:rPr>
          <w:t>Michelle Hay Training</w:t>
        </w:r>
      </w:hyperlink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spacing w:before="11"/>
        <w:rPr>
          <w:sz w:val="42"/>
        </w:rPr>
      </w:pPr>
    </w:p>
    <w:sectPr w:rsidR="009F6EC9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5E4"/>
    <w:multiLevelType w:val="hybridMultilevel"/>
    <w:tmpl w:val="C0A4D61A"/>
    <w:lvl w:ilvl="0" w:tplc="4D32EC8E">
      <w:start w:val="1"/>
      <w:numFmt w:val="decimal"/>
      <w:lvlText w:val="%1."/>
      <w:lvlJc w:val="left"/>
      <w:pPr>
        <w:ind w:left="916" w:hanging="313"/>
        <w:jc w:val="left"/>
      </w:pPr>
      <w:rPr>
        <w:rFonts w:ascii="Calibri" w:eastAsia="Calibri" w:hAnsi="Calibri" w:cs="Calibri" w:hint="default"/>
        <w:w w:val="95"/>
        <w:sz w:val="32"/>
        <w:szCs w:val="32"/>
      </w:rPr>
    </w:lvl>
    <w:lvl w:ilvl="1" w:tplc="A58C66E2">
      <w:numFmt w:val="bullet"/>
      <w:lvlText w:val="•"/>
      <w:lvlJc w:val="left"/>
      <w:pPr>
        <w:ind w:left="2018" w:hanging="313"/>
      </w:pPr>
      <w:rPr>
        <w:rFonts w:hint="default"/>
      </w:rPr>
    </w:lvl>
    <w:lvl w:ilvl="2" w:tplc="4FFA7AF6">
      <w:numFmt w:val="bullet"/>
      <w:lvlText w:val="•"/>
      <w:lvlJc w:val="left"/>
      <w:pPr>
        <w:ind w:left="3117" w:hanging="313"/>
      </w:pPr>
      <w:rPr>
        <w:rFonts w:hint="default"/>
      </w:rPr>
    </w:lvl>
    <w:lvl w:ilvl="3" w:tplc="8D964C98">
      <w:numFmt w:val="bullet"/>
      <w:lvlText w:val="•"/>
      <w:lvlJc w:val="left"/>
      <w:pPr>
        <w:ind w:left="4215" w:hanging="313"/>
      </w:pPr>
      <w:rPr>
        <w:rFonts w:hint="default"/>
      </w:rPr>
    </w:lvl>
    <w:lvl w:ilvl="4" w:tplc="FB1C120C">
      <w:numFmt w:val="bullet"/>
      <w:lvlText w:val="•"/>
      <w:lvlJc w:val="left"/>
      <w:pPr>
        <w:ind w:left="5314" w:hanging="313"/>
      </w:pPr>
      <w:rPr>
        <w:rFonts w:hint="default"/>
      </w:rPr>
    </w:lvl>
    <w:lvl w:ilvl="5" w:tplc="9B3CD0B6">
      <w:numFmt w:val="bullet"/>
      <w:lvlText w:val="•"/>
      <w:lvlJc w:val="left"/>
      <w:pPr>
        <w:ind w:left="6413" w:hanging="313"/>
      </w:pPr>
      <w:rPr>
        <w:rFonts w:hint="default"/>
      </w:rPr>
    </w:lvl>
    <w:lvl w:ilvl="6" w:tplc="6C82595E">
      <w:numFmt w:val="bullet"/>
      <w:lvlText w:val="•"/>
      <w:lvlJc w:val="left"/>
      <w:pPr>
        <w:ind w:left="7511" w:hanging="313"/>
      </w:pPr>
      <w:rPr>
        <w:rFonts w:hint="default"/>
      </w:rPr>
    </w:lvl>
    <w:lvl w:ilvl="7" w:tplc="043A6C34">
      <w:numFmt w:val="bullet"/>
      <w:lvlText w:val="•"/>
      <w:lvlJc w:val="left"/>
      <w:pPr>
        <w:ind w:left="8610" w:hanging="313"/>
      </w:pPr>
      <w:rPr>
        <w:rFonts w:hint="default"/>
      </w:rPr>
    </w:lvl>
    <w:lvl w:ilvl="8" w:tplc="A42CAE90">
      <w:numFmt w:val="bullet"/>
      <w:lvlText w:val="•"/>
      <w:lvlJc w:val="left"/>
      <w:pPr>
        <w:ind w:left="9709" w:hanging="3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9"/>
    <w:rsid w:val="002B5A2D"/>
    <w:rsid w:val="003B11F0"/>
    <w:rsid w:val="009F6EC9"/>
    <w:rsid w:val="00DC5FAA"/>
    <w:rsid w:val="00E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bdda05"/>
      <o:colormenu v:ext="edit" fillcolor="#bdda05"/>
    </o:shapedefaults>
    <o:shapelayout v:ext="edit">
      <o:idmap v:ext="edit" data="1"/>
    </o:shapelayout>
  </w:shapeDefaults>
  <w:decimalSymbol w:val="."/>
  <w:listSeparator w:val=","/>
  <w14:docId w14:val="67E0BF87"/>
  <w15:docId w15:val="{B2F14279-AAE0-4D0B-9CAC-FE562B2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16" w:hanging="5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02\users\emma.blackburn\My%20Documents\Downloads\michelleh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Hay</dc:creator>
  <cp:lastModifiedBy>Emma Blackburn</cp:lastModifiedBy>
  <cp:revision>4</cp:revision>
  <dcterms:created xsi:type="dcterms:W3CDTF">2018-02-16T10:50:00Z</dcterms:created>
  <dcterms:modified xsi:type="dcterms:W3CDTF">2018-02-19T12:34:00Z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2018-02-16T00:00:00Z</vt:filetime>
  </property>
</Properties>
</file>